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4CB0" w:rsidRPr="006A2F8F" w:rsidRDefault="004E4CB0" w:rsidP="004E4CB0">
      <w:pPr>
        <w:rPr>
          <w:rFonts w:eastAsia="Times New Roman"/>
        </w:rPr>
        <w:bidi w:val="0"/>
      </w:pPr>
      <w:r>
        <w:rPr>
          <w:rFonts w:eastAsia="Times New Roman"/>
          <w:lang w:val="sv-se"/>
          <w:b w:val="1"/>
          <w:bCs w:val="1"/>
          <w:i w:val="0"/>
          <w:iCs w:val="0"/>
          <w:u w:val="none"/>
          <w:vertAlign w:val="baseline"/>
          <w:rtl w:val="0"/>
        </w:rPr>
        <w:t xml:space="preserve">Joint Fit</w:t>
      </w:r>
    </w:p>
    <w:p w:rsidR="004E4CB0" w:rsidRPr="006A2F8F" w:rsidRDefault="004E4CB0" w:rsidP="004E4CB0">
      <w:pPr>
        <w:rPr>
          <w:rFonts w:eastAsia="Times New Roman"/>
        </w:rPr>
        <w:bidi w:val="0"/>
      </w:pPr>
      <w:r>
        <w:rPr>
          <w:rFonts w:eastAsia="Times New Roman"/>
          <w:lang w:val="sv-se"/>
          <w:b w:val="0"/>
          <w:bCs w:val="0"/>
          <w:i w:val="0"/>
          <w:iCs w:val="0"/>
          <w:u w:val="none"/>
          <w:vertAlign w:val="baseline"/>
          <w:rtl w:val="0"/>
        </w:rPr>
        <w:t xml:space="preserve">Joint Fit är en unik sammansättning som består av hela 10 aktiva ingredienser. Du kan använda Joint Fit när du behöver stödja kroppens strukturer och återhämtningen i leder, brosk och ben. Joint Fit är ett förstklassigt näringstillskott som aktivt förbättrar hälsan i leder, fascia och senor. Det är en av de mest kompletta högdoserade ledprodukterna som finns tillgängliga.</w:t>
      </w:r>
    </w:p>
    <w:p w:rsidR="004E4CB0" w:rsidRPr="006A2F8F" w:rsidRDefault="004E4CB0" w:rsidP="004E4CB0">
      <w:pPr>
        <w:rPr>
          <w:rFonts w:ascii="Tahoma" w:eastAsia="Times New Roman" w:hAnsi="Tahoma" w:cs="Tahoma"/>
        </w:rPr>
        <w:bidi w:val="0"/>
      </w:pPr>
      <w:r>
        <w:rPr>
          <w:rFonts w:eastAsia="Times New Roman"/>
          <w:lang w:val="sv-se"/>
          <w:b w:val="1"/>
          <w:bCs w:val="1"/>
          <w:i w:val="0"/>
          <w:iCs w:val="0"/>
          <w:u w:val="none"/>
          <w:vertAlign w:val="baseline"/>
          <w:rtl w:val="0"/>
        </w:rPr>
        <w:t xml:space="preserve">Användningsområde</w:t>
      </w:r>
      <w:r>
        <w:rPr>
          <w:rFonts w:eastAsia="Times New Roman"/>
          <w:lang w:val="sv-se"/>
          <w:b w:val="0"/>
          <w:bCs w:val="0"/>
          <w:i w:val="0"/>
          <w:iCs w:val="0"/>
          <w:u w:val="none"/>
          <w:vertAlign w:val="baseline"/>
          <w:rtl w:val="0"/>
        </w:rPr>
        <w:br w:type="textWrapping"/>
      </w:r>
      <w:r>
        <w:rPr>
          <w:rFonts w:eastAsia="Times New Roman"/>
          <w:lang w:val="sv-se"/>
          <w:b w:val="0"/>
          <w:bCs w:val="0"/>
          <w:i w:val="0"/>
          <w:iCs w:val="0"/>
          <w:u w:val="none"/>
          <w:vertAlign w:val="baseline"/>
          <w:rtl w:val="0"/>
        </w:rPr>
        <w:t xml:space="preserve">– Perioder med intensivt fysiskt arbete</w:t>
      </w:r>
      <w:r>
        <w:rPr>
          <w:rFonts w:eastAsia="Times New Roman"/>
          <w:lang w:val="sv-se"/>
          <w:b w:val="0"/>
          <w:bCs w:val="0"/>
          <w:i w:val="0"/>
          <w:iCs w:val="0"/>
          <w:u w:val="none"/>
          <w:vertAlign w:val="baseline"/>
          <w:rtl w:val="0"/>
        </w:rPr>
        <w:br w:type="textWrapping"/>
      </w:r>
      <w:r>
        <w:rPr>
          <w:rFonts w:eastAsia="Times New Roman"/>
          <w:lang w:val="sv-se"/>
          <w:b w:val="0"/>
          <w:bCs w:val="0"/>
          <w:i w:val="0"/>
          <w:iCs w:val="0"/>
          <w:u w:val="none"/>
          <w:vertAlign w:val="baseline"/>
          <w:rtl w:val="0"/>
        </w:rPr>
        <w:t xml:space="preserve">– Återhämtning efter intensiva uthållighetssporter</w:t>
      </w:r>
      <w:r>
        <w:rPr>
          <w:rFonts w:eastAsia="Times New Roman"/>
          <w:lang w:val="sv-se"/>
          <w:b w:val="0"/>
          <w:bCs w:val="0"/>
          <w:i w:val="0"/>
          <w:iCs w:val="0"/>
          <w:u w:val="none"/>
          <w:vertAlign w:val="baseline"/>
          <w:rtl w:val="0"/>
        </w:rPr>
        <w:br w:type="textWrapping"/>
      </w:r>
      <w:r>
        <w:rPr>
          <w:rFonts w:eastAsia="Times New Roman"/>
          <w:lang w:val="sv-se"/>
          <w:b w:val="0"/>
          <w:bCs w:val="0"/>
          <w:i w:val="0"/>
          <w:iCs w:val="0"/>
          <w:u w:val="none"/>
          <w:vertAlign w:val="baseline"/>
          <w:rtl w:val="0"/>
        </w:rPr>
        <w:t xml:space="preserve">– Återhämtning efter tung träning</w:t>
      </w:r>
      <w:r>
        <w:rPr>
          <w:rFonts w:eastAsia="Times New Roman"/>
          <w:lang w:val="sv-se"/>
          <w:b w:val="0"/>
          <w:bCs w:val="0"/>
          <w:i w:val="0"/>
          <w:iCs w:val="0"/>
          <w:u w:val="none"/>
          <w:vertAlign w:val="baseline"/>
          <w:rtl w:val="0"/>
        </w:rPr>
        <w:br w:type="textWrapping"/>
      </w:r>
      <w:r>
        <w:rPr>
          <w:rFonts w:eastAsia="Times New Roman"/>
          <w:lang w:val="sv-se"/>
          <w:b w:val="0"/>
          <w:bCs w:val="0"/>
          <w:i w:val="0"/>
          <w:iCs w:val="0"/>
          <w:u w:val="none"/>
          <w:vertAlign w:val="baseline"/>
          <w:rtl w:val="0"/>
        </w:rPr>
        <w:t xml:space="preserve">– Utomhusaktiviteter höst och vinter</w:t>
      </w:r>
    </w:p>
    <w:p w:rsidR="004E4CB0" w:rsidRPr="006A2F8F" w:rsidRDefault="004E4CB0" w:rsidP="004E4CB0">
      <w:pPr>
        <w:rPr>
          <w:rFonts w:eastAsia="Times New Roman"/>
          <w:b/>
        </w:rPr>
        <w:bidi w:val="0"/>
      </w:pPr>
      <w:r>
        <w:rPr>
          <w:rFonts w:eastAsia="Times New Roman"/>
          <w:lang w:val="sv-se"/>
          <w:b w:val="1"/>
          <w:bCs w:val="1"/>
          <w:i w:val="0"/>
          <w:iCs w:val="0"/>
          <w:u w:val="none"/>
          <w:vertAlign w:val="baseline"/>
          <w:rtl w:val="0"/>
        </w:rPr>
        <w:t xml:space="preserve">Vilka aktiva ingredienser innehåller Joint Fit, och varför ska du använda dem i den sammansättning som finns i</w:t>
      </w:r>
      <w:r>
        <w:rPr>
          <w:rFonts w:eastAsia="Times New Roman"/>
          <w:lang w:val="sv-se"/>
          <w:b w:val="0"/>
          <w:bCs w:val="0"/>
          <w:i w:val="0"/>
          <w:iCs w:val="0"/>
          <w:u w:val="none"/>
          <w:vertAlign w:val="baseline"/>
          <w:rtl w:val="0"/>
        </w:rPr>
        <w:t xml:space="preserve"> </w:t>
      </w:r>
      <w:r>
        <w:rPr>
          <w:rFonts w:eastAsia="Times New Roman"/>
          <w:lang w:val="sv-se"/>
          <w:b w:val="1"/>
          <w:bCs w:val="1"/>
          <w:i w:val="0"/>
          <w:iCs w:val="0"/>
          <w:u w:val="none"/>
          <w:vertAlign w:val="baseline"/>
          <w:rtl w:val="0"/>
        </w:rPr>
        <w:t xml:space="preserve">Joint Fit?</w:t>
      </w:r>
    </w:p>
    <w:p w:rsidR="004E4CB0" w:rsidRPr="006A2F8F" w:rsidRDefault="004E4CB0" w:rsidP="004E4CB0">
      <w:pPr>
        <w:rPr>
          <w:rFonts w:eastAsia="Times New Roman"/>
        </w:rPr>
        <w:bidi w:val="0"/>
      </w:pPr>
      <w:r>
        <w:rPr>
          <w:rFonts w:eastAsia="Times New Roman"/>
          <w:lang w:val="sv-se"/>
          <w:b w:val="1"/>
          <w:bCs w:val="1"/>
          <w:i w:val="0"/>
          <w:iCs w:val="0"/>
          <w:u w:val="none"/>
          <w:vertAlign w:val="baseline"/>
          <w:rtl w:val="0"/>
        </w:rPr>
        <w:t xml:space="preserve">Glukosaminsulfat</w:t>
      </w:r>
      <w:r>
        <w:rPr>
          <w:rFonts w:eastAsia="Times New Roman"/>
          <w:lang w:val="sv-se"/>
          <w:b w:val="0"/>
          <w:bCs w:val="0"/>
          <w:i w:val="0"/>
          <w:iCs w:val="0"/>
          <w:u w:val="none"/>
          <w:vertAlign w:val="baseline"/>
          <w:rtl w:val="0"/>
        </w:rPr>
        <w:br w:type="textWrapping"/>
      </w:r>
      <w:r>
        <w:rPr>
          <w:rFonts w:eastAsia="Times New Roman"/>
          <w:lang w:val="sv-se"/>
          <w:b w:val="0"/>
          <w:bCs w:val="0"/>
          <w:i w:val="0"/>
          <w:iCs w:val="0"/>
          <w:u w:val="none"/>
          <w:vertAlign w:val="baseline"/>
          <w:rtl w:val="0"/>
        </w:rPr>
        <w:t xml:space="preserve">Glukosamin är ett protein som finns i vårt brosk och utgör en del av smörjmedlet i våra leder. Det är (i slutänden) en byggsten i proteglykaner. På grund av ålder eller intensiv träning producerar kroppen inte alltid tillräckligt med eget glukosamin.</w:t>
      </w:r>
    </w:p>
    <w:p w:rsidR="004E4CB0" w:rsidRPr="006A2F8F" w:rsidRDefault="004E4CB0" w:rsidP="004E4CB0">
      <w:pPr>
        <w:rPr>
          <w:rFonts w:eastAsia="Times New Roman"/>
        </w:rPr>
        <w:bidi w:val="0"/>
      </w:pPr>
      <w:r>
        <w:rPr>
          <w:rFonts w:eastAsia="Times New Roman"/>
          <w:lang w:val="sv-se"/>
          <w:b w:val="1"/>
          <w:bCs w:val="1"/>
          <w:i w:val="0"/>
          <w:iCs w:val="0"/>
          <w:u w:val="none"/>
          <w:vertAlign w:val="baseline"/>
          <w:rtl w:val="0"/>
        </w:rPr>
        <w:t xml:space="preserve">MSM (dimetylsulfon)</w:t>
      </w:r>
      <w:r>
        <w:rPr>
          <w:rFonts w:eastAsia="Times New Roman"/>
          <w:lang w:val="sv-se"/>
          <w:b w:val="0"/>
          <w:bCs w:val="0"/>
          <w:i w:val="0"/>
          <w:iCs w:val="0"/>
          <w:u w:val="none"/>
          <w:vertAlign w:val="baseline"/>
          <w:rtl w:val="0"/>
        </w:rPr>
        <w:br w:type="textWrapping"/>
      </w:r>
      <w:r>
        <w:rPr>
          <w:rFonts w:eastAsia="Times New Roman"/>
          <w:lang w:val="sv-se"/>
          <w:b w:val="0"/>
          <w:bCs w:val="0"/>
          <w:i w:val="0"/>
          <w:iCs w:val="0"/>
          <w:u w:val="none"/>
          <w:vertAlign w:val="baseline"/>
          <w:rtl w:val="0"/>
        </w:rPr>
        <w:t xml:space="preserve">Brosket är en vävnad som är rik på svavel. I studier av knä- och ledproblem har MSM – som också innehåller mycket svavel – medfört stora förbättringar jämfört med kontrollgruppen under en period på tre månader.</w:t>
      </w:r>
    </w:p>
    <w:p w:rsidR="004E4CB0" w:rsidRPr="006A2F8F" w:rsidRDefault="004E4CB0" w:rsidP="004E4CB0">
      <w:pPr>
        <w:rPr>
          <w:rFonts w:eastAsia="Times New Roman"/>
        </w:rPr>
        <w:bidi w:val="0"/>
      </w:pPr>
      <w:r>
        <w:rPr>
          <w:rFonts w:eastAsia="Times New Roman"/>
          <w:lang w:val="sv-se"/>
          <w:b w:val="1"/>
          <w:bCs w:val="1"/>
          <w:i w:val="0"/>
          <w:iCs w:val="0"/>
          <w:u w:val="none"/>
          <w:vertAlign w:val="baseline"/>
          <w:rtl w:val="0"/>
        </w:rPr>
        <w:t xml:space="preserve">Chondroitinsulfat</w:t>
      </w:r>
      <w:r>
        <w:rPr>
          <w:rFonts w:eastAsia="Times New Roman"/>
          <w:lang w:val="sv-se"/>
          <w:b w:val="0"/>
          <w:bCs w:val="0"/>
          <w:i w:val="0"/>
          <w:iCs w:val="0"/>
          <w:u w:val="none"/>
          <w:vertAlign w:val="baseline"/>
          <w:rtl w:val="0"/>
        </w:rPr>
        <w:br w:type="textWrapping"/>
      </w:r>
      <w:r>
        <w:rPr>
          <w:rFonts w:eastAsia="Times New Roman"/>
          <w:lang w:val="sv-se"/>
          <w:b w:val="0"/>
          <w:bCs w:val="0"/>
          <w:i w:val="0"/>
          <w:iCs w:val="0"/>
          <w:u w:val="none"/>
          <w:vertAlign w:val="baseline"/>
          <w:rtl w:val="0"/>
        </w:rPr>
        <w:t xml:space="preserve">Precis som glukosaminet vi talade om är chondroitin en byggsten i glukosaminglykaner. Teorin är att ett kontrollerat intag av glukosamin och chondroitin kan ge önskade resultat snabbare (de två ingredienserna förstärker varandras effekt).</w:t>
      </w:r>
    </w:p>
    <w:p w:rsidR="004E4CB0" w:rsidRPr="006A2F8F" w:rsidRDefault="004E4CB0" w:rsidP="004E4CB0">
      <w:pPr>
        <w:rPr>
          <w:rFonts w:eastAsia="Times New Roman"/>
        </w:rPr>
        <w:bidi w:val="0"/>
      </w:pPr>
      <w:r>
        <w:rPr>
          <w:rFonts w:eastAsia="Times New Roman"/>
          <w:lang w:val="sv-se"/>
          <w:b w:val="1"/>
          <w:bCs w:val="1"/>
          <w:i w:val="0"/>
          <w:iCs w:val="0"/>
          <w:u w:val="none"/>
          <w:vertAlign w:val="baseline"/>
          <w:rtl w:val="0"/>
        </w:rPr>
        <w:t xml:space="preserve">Kollagen och fosfor</w:t>
      </w:r>
      <w:r>
        <w:rPr>
          <w:rFonts w:eastAsia="Times New Roman"/>
          <w:lang w:val="sv-se"/>
          <w:b w:val="0"/>
          <w:bCs w:val="0"/>
          <w:i w:val="0"/>
          <w:iCs w:val="0"/>
          <w:u w:val="none"/>
          <w:vertAlign w:val="baseline"/>
          <w:rtl w:val="0"/>
        </w:rPr>
        <w:br w:type="textWrapping"/>
      </w:r>
      <w:r>
        <w:rPr>
          <w:rFonts w:eastAsia="Times New Roman"/>
          <w:lang w:val="sv-se"/>
          <w:b w:val="0"/>
          <w:bCs w:val="0"/>
          <w:i w:val="0"/>
          <w:iCs w:val="0"/>
          <w:u w:val="none"/>
          <w:vertAlign w:val="baseline"/>
          <w:rtl w:val="0"/>
        </w:rPr>
        <w:t xml:space="preserve">En kombination av kollagen och fosfor, taget som ett tillskott, hjälper till att minska ledbesvär för personer med artrit och idrottsskador. Det beror antagligen på att denna kombination har en roll vid reparationen av leder och att särskilt fosfor hjälper till att hålla benvävnaden stark.</w:t>
      </w:r>
    </w:p>
    <w:p w:rsidR="004E4CB0" w:rsidRPr="006A2F8F" w:rsidRDefault="004E4CB0" w:rsidP="004E4CB0">
      <w:pPr>
        <w:rPr>
          <w:rFonts w:eastAsia="Times New Roman"/>
        </w:rPr>
        <w:bidi w:val="0"/>
      </w:pPr>
      <w:r>
        <w:rPr>
          <w:rFonts w:eastAsia="Times New Roman"/>
          <w:lang w:val="sv-se"/>
          <w:b w:val="1"/>
          <w:bCs w:val="1"/>
          <w:i w:val="0"/>
          <w:iCs w:val="0"/>
          <w:u w:val="none"/>
          <w:vertAlign w:val="baseline"/>
          <w:rtl w:val="0"/>
        </w:rPr>
        <w:t xml:space="preserve">Kalcium</w:t>
      </w:r>
      <w:r>
        <w:rPr>
          <w:rFonts w:eastAsia="Times New Roman"/>
          <w:lang w:val="sv-se"/>
          <w:b w:val="0"/>
          <w:bCs w:val="0"/>
          <w:i w:val="0"/>
          <w:iCs w:val="0"/>
          <w:u w:val="none"/>
          <w:vertAlign w:val="baseline"/>
          <w:rtl w:val="0"/>
        </w:rPr>
        <w:br w:type="textWrapping"/>
      </w:r>
      <w:r>
        <w:rPr>
          <w:rFonts w:eastAsia="Times New Roman"/>
          <w:lang w:val="sv-se"/>
          <w:b w:val="0"/>
          <w:bCs w:val="0"/>
          <w:i w:val="0"/>
          <w:iCs w:val="0"/>
          <w:u w:val="none"/>
          <w:vertAlign w:val="baseline"/>
          <w:rtl w:val="0"/>
        </w:rPr>
        <w:t xml:space="preserve">Kalcium är ett mineral som krävs för att bygga upp ben och leder. Kalcium krävs även för effektiv funktion i nerver och muskler samt för transporten av andra mineraler (som natrium, kalcium och magnesium) till våra celler.</w:t>
      </w:r>
    </w:p>
    <w:p w:rsidR="004E4CB0" w:rsidRPr="006A2F8F" w:rsidRDefault="004E4CB0" w:rsidP="004E4CB0">
      <w:pPr>
        <w:rPr>
          <w:rFonts w:eastAsia="Times New Roman"/>
        </w:rPr>
        <w:bidi w:val="0"/>
      </w:pPr>
      <w:r>
        <w:rPr>
          <w:rFonts w:eastAsia="Times New Roman"/>
          <w:lang w:val="sv-se"/>
          <w:b w:val="1"/>
          <w:bCs w:val="1"/>
          <w:i w:val="0"/>
          <w:iCs w:val="0"/>
          <w:u w:val="none"/>
          <w:vertAlign w:val="baseline"/>
          <w:rtl w:val="0"/>
        </w:rPr>
        <w:t xml:space="preserve">C-vitamin och cissus quadrangularis</w:t>
      </w:r>
      <w:r>
        <w:rPr>
          <w:rFonts w:eastAsia="Times New Roman"/>
          <w:lang w:val="sv-se"/>
          <w:b w:val="0"/>
          <w:bCs w:val="0"/>
          <w:i w:val="0"/>
          <w:iCs w:val="0"/>
          <w:u w:val="none"/>
          <w:vertAlign w:val="baseline"/>
          <w:rtl w:val="0"/>
        </w:rPr>
        <w:br w:type="textWrapping"/>
      </w:r>
      <w:r>
        <w:rPr>
          <w:rFonts w:eastAsia="Times New Roman"/>
          <w:lang w:val="sv-se"/>
          <w:b w:val="0"/>
          <w:bCs w:val="0"/>
          <w:i w:val="0"/>
          <w:iCs w:val="0"/>
          <w:u w:val="none"/>
          <w:vertAlign w:val="baseline"/>
          <w:rtl w:val="0"/>
        </w:rPr>
        <w:t xml:space="preserve">Denna kombination är bra för brosk och skelettsystem. Den hjälper till att skapa starka ben och alla vävnader som ger vår kropp struktur och stadga. Exempel är leder, senor, muskler och ben, tack vare C-vitaminets konstruktiva effekt.</w:t>
      </w:r>
    </w:p>
    <w:p w:rsidR="004E4CB0" w:rsidRPr="006A2F8F" w:rsidRDefault="004E4CB0" w:rsidP="004E4CB0">
      <w:pPr>
        <w:rPr>
          <w:rFonts w:eastAsia="Times New Roman"/>
        </w:rPr>
        <w:bidi w:val="0"/>
      </w:pPr>
      <w:r>
        <w:rPr>
          <w:rFonts w:eastAsia="Times New Roman"/>
          <w:lang w:val="sv-se"/>
          <w:b w:val="1"/>
          <w:bCs w:val="1"/>
          <w:i w:val="0"/>
          <w:iCs w:val="0"/>
          <w:u w:val="none"/>
          <w:vertAlign w:val="baseline"/>
          <w:rtl w:val="0"/>
        </w:rPr>
        <w:t xml:space="preserve">Brännässla och D-vitamin</w:t>
      </w:r>
      <w:r>
        <w:rPr>
          <w:rFonts w:eastAsia="Times New Roman"/>
          <w:lang w:val="sv-se"/>
          <w:b w:val="0"/>
          <w:bCs w:val="0"/>
          <w:i w:val="0"/>
          <w:iCs w:val="0"/>
          <w:u w:val="none"/>
          <w:vertAlign w:val="baseline"/>
          <w:rtl w:val="0"/>
        </w:rPr>
        <w:br w:type="textWrapping"/>
      </w:r>
      <w:r>
        <w:rPr>
          <w:rFonts w:eastAsia="Times New Roman"/>
          <w:lang w:val="sv-se"/>
          <w:b w:val="0"/>
          <w:bCs w:val="0"/>
          <w:i w:val="0"/>
          <w:iCs w:val="0"/>
          <w:u w:val="none"/>
          <w:vertAlign w:val="baseline"/>
          <w:rtl w:val="0"/>
        </w:rPr>
        <w:t xml:space="preserve">Viktigt för utveckling och upprätthållande av muskler, ben och leder. D-vitamin främjar upptaget av kalcium i ben.</w:t>
      </w:r>
    </w:p>
    <w:p w:rsidR="004E4CB0" w:rsidRPr="00541E5C" w:rsidRDefault="004E4CB0" w:rsidP="004E4CB0">
      <w:pPr>
        <w:rPr>
          <w:highlight w:val="lightGray"/>
        </w:rPr>
      </w:pPr>
    </w:p>
    <w:p w:rsidR="004E4CB0" w:rsidRDefault="004E4CB0" w:rsidP="004E4CB0">
      <w:pPr>
        <w:rPr>
          <w:b/>
          <w:highlight w:val="lightGray"/>
        </w:rPr>
        <w:bidi w:val="0"/>
      </w:pPr>
      <w:r>
        <w:rPr>
          <w:highlight w:val="lightGray"/>
          <w:lang w:val="sv-se"/>
          <w:b w:val="1"/>
          <w:bCs w:val="1"/>
          <w:i w:val="0"/>
          <w:iCs w:val="0"/>
          <w:u w:val="none"/>
          <w:vertAlign w:val="baseline"/>
          <w:rtl w:val="0"/>
        </w:rPr>
        <w:br w:type="page"/>
      </w:r>
    </w:p>
    <w:p w:rsidR="004E4CB0" w:rsidRPr="00541E5C" w:rsidRDefault="004E4CB0" w:rsidP="004E4CB0">
      <w:pPr>
        <w:rPr>
          <w:b/>
        </w:rPr>
        <w:bidi w:val="0"/>
      </w:pPr>
      <w:r>
        <w:rPr>
          <w:lang w:val="sv-se"/>
          <w:b w:val="1"/>
          <w:bCs w:val="1"/>
          <w:i w:val="0"/>
          <w:iCs w:val="0"/>
          <w:u w:val="none"/>
          <w:vertAlign w:val="baseline"/>
          <w:rtl w:val="0"/>
        </w:rPr>
        <w:t xml:space="preserve">Ingredienser</w:t>
      </w:r>
    </w:p>
    <w:p w:rsidR="004E4CB0" w:rsidRPr="00D73768" w:rsidRDefault="004E4CB0" w:rsidP="004E4CB0">
      <w:pPr>
        <w:rPr/>
        <w:bidi w:val="0"/>
      </w:pPr>
      <w:r>
        <w:rPr>
          <w:lang w:val="sv-se"/>
          <w:b w:val="0"/>
          <w:bCs w:val="0"/>
          <w:i w:val="0"/>
          <w:iCs w:val="0"/>
          <w:u w:val="single"/>
          <w:vertAlign w:val="baseline"/>
          <w:rtl w:val="0"/>
        </w:rPr>
        <w:t xml:space="preserve">Joint Fit Matrix</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1 500 mg glukosaminsulfat (</w:t>
      </w:r>
      <w:r>
        <w:rPr>
          <w:lang w:val="sv-se"/>
          <w:b w:val="1"/>
          <w:bCs w:val="1"/>
          <w:i w:val="0"/>
          <w:iCs w:val="0"/>
          <w:u w:val="none"/>
          <w:vertAlign w:val="baseline"/>
          <w:rtl w:val="0"/>
        </w:rPr>
        <w:t xml:space="preserve">kräftdjur</w:t>
      </w:r>
      <w:r>
        <w:rPr>
          <w:lang w:val="sv-se"/>
          <w:b w:val="0"/>
          <w:bCs w:val="0"/>
          <w:i w:val="0"/>
          <w:iCs w:val="0"/>
          <w:u w:val="none"/>
          <w:vertAlign w:val="baseline"/>
          <w:rtl w:val="0"/>
        </w:rPr>
        <w:t xml:space="preserve">)</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1 000 mg MSM (dimetylsulfon)</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1 000 mg chondroitinsulfat (från oxdjur)</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1 000 kollagen (från </w:t>
      </w:r>
      <w:r>
        <w:rPr>
          <w:lang w:val="sv-se"/>
          <w:b w:val="1"/>
          <w:bCs w:val="1"/>
          <w:i w:val="0"/>
          <w:iCs w:val="0"/>
          <w:u w:val="none"/>
          <w:vertAlign w:val="baseline"/>
          <w:rtl w:val="0"/>
        </w:rPr>
        <w:t xml:space="preserve">fisk</w:t>
      </w:r>
      <w:r>
        <w:rPr>
          <w:lang w:val="sv-se"/>
          <w:b w:val="0"/>
          <w:bCs w:val="0"/>
          <w:i w:val="0"/>
          <w:iCs w:val="0"/>
          <w:u w:val="none"/>
          <w:vertAlign w:val="baseline"/>
          <w:rtl w:val="0"/>
        </w:rPr>
        <w:t xml:space="preserve">)</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  400 mg kalcium (50 % av rekommenderat dagligt intag) (från kalciumfosfat)</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  345 mg fosfor (50 % av rekommenderat dagligt intag) (från kaliumfosfat)</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  200 mg av cissus quadrangularis</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    80 mg C-vitamin (100 % av rekommenderat dagligt intag) (i form av askorbinsyra)</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    10 mg brännässla (nässelextrakt)</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      5 μg D-vitamin (100 % av rekommenderat dagligt intag) (i form av kolekalciferol)</w:t>
      </w:r>
      <w:r>
        <w:rPr>
          <w:lang w:val="sv-se"/>
          <w:b w:val="0"/>
          <w:bCs w:val="0"/>
          <w:i w:val="0"/>
          <w:iCs w:val="0"/>
          <w:u w:val="none"/>
          <w:vertAlign w:val="baseline"/>
          <w:rtl w:val="0"/>
        </w:rPr>
        <w:br w:type="textWrapping"/>
      </w:r>
      <w:r>
        <w:rPr>
          <w:lang w:val="sv-se"/>
          <w:b w:val="0"/>
          <w:bCs w:val="0"/>
          <w:i w:val="0"/>
          <w:iCs w:val="0"/>
          <w:u w:val="single"/>
          <w:vertAlign w:val="baseline"/>
          <w:rtl w:val="0"/>
        </w:rPr>
        <w:t xml:space="preserve">Joint Fit Support-systemet</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Isomaltulos, syra (citronsyra E330), aromer, artificiella sötningsmedel (sukralos), naturligt färgämne (betakaroten).</w:t>
      </w:r>
    </w:p>
    <w:p w:rsidR="004E4CB0" w:rsidRPr="00D73768" w:rsidRDefault="004E4CB0" w:rsidP="004E4CB0">
      <w:pPr>
        <w:rPr/>
        <w:bidi w:val="0"/>
      </w:pPr>
      <w:r>
        <w:rPr>
          <w:lang w:val="sv-se"/>
          <w:b w:val="1"/>
          <w:bCs w:val="1"/>
          <w:i w:val="0"/>
          <w:iCs w:val="0"/>
          <w:u w:val="none"/>
          <w:vertAlign w:val="baseline"/>
          <w:rtl w:val="0"/>
        </w:rPr>
        <w:t xml:space="preserve">Rekommenderad användning:</w:t>
      </w:r>
      <w:r>
        <w:rPr>
          <w:lang w:val="sv-se"/>
          <w:b w:val="0"/>
          <w:bCs w:val="0"/>
          <w:i w:val="0"/>
          <w:iCs w:val="0"/>
          <w:u w:val="none"/>
          <w:vertAlign w:val="baseline"/>
          <w:rtl w:val="0"/>
        </w:rPr>
        <w:t xml:space="preserve"> som kosttillskott, blanda 1 skopa Joint Fit i 250 ml vatten. Mixa eller blanda tills blandningen är slät och drick. Används två gånger per dag.</w:t>
      </w:r>
    </w:p>
    <w:p w:rsidR="001F3564" w:rsidRPr="004E4CB0" w:rsidRDefault="004E4CB0" w:rsidP="004E4CB0">
      <w:pPr>
        <w:bidi w:val="0"/>
      </w:pPr>
      <w:r>
        <w:rPr>
          <w:lang w:val="sv-se"/>
          <w:b w:val="1"/>
          <w:bCs w:val="1"/>
          <w:i w:val="0"/>
          <w:iCs w:val="0"/>
          <w:u w:val="none"/>
          <w:vertAlign w:val="baseline"/>
          <w:rtl w:val="0"/>
        </w:rPr>
        <w:t xml:space="preserve">Varning:</w:t>
      </w:r>
      <w:r>
        <w:rPr>
          <w:lang w:val="sv-se"/>
          <w:b w:val="0"/>
          <w:bCs w:val="0"/>
          <w:i w:val="0"/>
          <w:iCs w:val="0"/>
          <w:u w:val="none"/>
          <w:vertAlign w:val="baseline"/>
          <w:rtl w:val="0"/>
        </w:rPr>
        <w:t xml:space="preserve"> Detta är ett kosttillskott. Kosttillskott ska inte användas som ett substitut för varierad kost. Denna produkt ska användas i kombination med ett förnuftigt kost- och träningsprogram för bästa resultat. Förvaras svalt och torrt och utom räckhåll för barn. Denna produkt är inte avsedd för personer som är yngre än 18 år. Denna produkt är inte avsedd att diagnostisera, behandla, bota eller förebygga någon sjukdom. Innehåller artificiella sötningsmedel. Överskrid aldrig den rekommenderade dosen.</w:t>
      </w:r>
    </w:p>
    <w:sectPr w:rsidR="001F3564" w:rsidRPr="004E4CB0" w:rsidSect="001A1AC3">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34C47"/>
    <w:multiLevelType w:val="hybridMultilevel"/>
    <w:tmpl w:val="1EA647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564"/>
    <w:rsid w:val="00161015"/>
    <w:rsid w:val="001A1AC3"/>
    <w:rsid w:val="001F3564"/>
    <w:rsid w:val="003371FD"/>
    <w:rsid w:val="00373CAA"/>
    <w:rsid w:val="00385157"/>
    <w:rsid w:val="0043361E"/>
    <w:rsid w:val="00463E4B"/>
    <w:rsid w:val="0049367F"/>
    <w:rsid w:val="004E4CB0"/>
    <w:rsid w:val="005D3DFE"/>
    <w:rsid w:val="006C53E1"/>
    <w:rsid w:val="006D4551"/>
    <w:rsid w:val="006E5756"/>
    <w:rsid w:val="00926E04"/>
    <w:rsid w:val="0093479E"/>
    <w:rsid w:val="00937C87"/>
    <w:rsid w:val="00966C47"/>
    <w:rsid w:val="009B0EAD"/>
    <w:rsid w:val="009E13C5"/>
    <w:rsid w:val="00BF49B0"/>
    <w:rsid w:val="00C15684"/>
    <w:rsid w:val="00D906F8"/>
    <w:rsid w:val="00DB17B0"/>
    <w:rsid w:val="00E7751B"/>
    <w:rsid w:val="00E84383"/>
    <w:rsid w:val="00FA04BC"/>
    <w:rsid w:val="00FB1BF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666304-B3F8-4ED9-AA56-3FEE8C29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4E4CB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66C47"/>
    <w:pPr>
      <w:ind w:left="720"/>
      <w:contextualSpacing/>
    </w:pPr>
  </w:style>
  <w:style w:type="character" w:customStyle="1" w:styleId="Citaat1">
    <w:name w:val="Citaat1"/>
    <w:basedOn w:val="Standaardalinea-lettertype"/>
    <w:rsid w:val="00337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576</Words>
  <Characters>3169</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Renselaar</dc:creator>
  <cp:keywords/>
  <dc:description/>
  <cp:lastModifiedBy>Ralph Renselaar</cp:lastModifiedBy>
  <cp:revision>9</cp:revision>
  <dcterms:created xsi:type="dcterms:W3CDTF">2017-06-05T07:55:00Z</dcterms:created>
  <dcterms:modified xsi:type="dcterms:W3CDTF">2017-12-14T13:22:00Z</dcterms:modified>
</cp:coreProperties>
</file>